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56D4FD6B"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AB28AC">
        <w:rPr>
          <w:rFonts w:ascii="Verdana" w:hAnsi="Verdana" w:cs="Arial"/>
          <w:b/>
          <w:bCs/>
          <w:szCs w:val="20"/>
        </w:rPr>
        <w:t>69</w:t>
      </w:r>
      <w:r w:rsidR="00F66873">
        <w:rPr>
          <w:rFonts w:ascii="Verdana" w:hAnsi="Verdana" w:cs="Arial"/>
          <w:b/>
          <w:bCs/>
          <w:szCs w:val="20"/>
        </w:rPr>
        <w:t>/</w:t>
      </w:r>
      <w:r>
        <w:rPr>
          <w:rFonts w:ascii="Verdana" w:hAnsi="Verdana" w:cs="Arial"/>
          <w:b/>
          <w:bCs/>
          <w:szCs w:val="20"/>
        </w:rPr>
        <w:t>2024</w:t>
      </w:r>
    </w:p>
    <w:p w14:paraId="10BB31F2" w14:textId="58AA0D2C"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AB28AC">
        <w:rPr>
          <w:rFonts w:ascii="Verdana" w:hAnsi="Verdana" w:cs="Arial"/>
          <w:b/>
          <w:bCs/>
          <w:szCs w:val="20"/>
        </w:rPr>
        <w:t>6261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AB28AC">
        <w:rPr>
          <w:rFonts w:ascii="Verdana" w:hAnsi="Verdana" w:cs="Arial"/>
          <w:b/>
          <w:bCs/>
          <w:szCs w:val="20"/>
        </w:rPr>
        <w:t>22</w:t>
      </w:r>
      <w:r>
        <w:rPr>
          <w:rFonts w:ascii="Verdana" w:hAnsi="Verdana" w:cs="Arial"/>
          <w:b/>
          <w:bCs/>
          <w:szCs w:val="20"/>
        </w:rPr>
        <w:t>/0</w:t>
      </w:r>
      <w:r w:rsidR="00AB28AC">
        <w:rPr>
          <w:rFonts w:ascii="Verdana" w:hAnsi="Verdana" w:cs="Arial"/>
          <w:b/>
          <w:bCs/>
          <w:szCs w:val="20"/>
        </w:rPr>
        <w:t>8</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0BC45F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F322DFE"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CF1153">
        <w:rPr>
          <w:rFonts w:ascii="Verdana" w:hAnsi="Verdana" w:cs="Arial"/>
          <w:b/>
          <w:bCs/>
          <w:szCs w:val="20"/>
        </w:rPr>
        <w:t>01</w:t>
      </w:r>
      <w:r>
        <w:rPr>
          <w:rFonts w:ascii="Verdana" w:hAnsi="Verdana" w:cs="Arial"/>
          <w:b/>
          <w:bCs/>
          <w:szCs w:val="20"/>
        </w:rPr>
        <w:t>/</w:t>
      </w:r>
      <w:r w:rsidR="00CF1153">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DA7E79D" w:rsidR="00A1201E" w:rsidRDefault="00000000" w:rsidP="00D44C0D">
      <w:pPr>
        <w:spacing w:line="276" w:lineRule="auto"/>
        <w:rPr>
          <w:rFonts w:ascii="Verdana" w:hAnsi="Verdana" w:cs="Arial"/>
          <w:b/>
          <w:bCs/>
          <w:szCs w:val="20"/>
        </w:rPr>
      </w:pPr>
      <w:r>
        <w:rPr>
          <w:rFonts w:ascii="Verdana" w:hAnsi="Verdana" w:cs="Arial"/>
          <w:b/>
          <w:bCs/>
          <w:szCs w:val="20"/>
        </w:rPr>
        <w:t>Horário da Fase de Lances:</w:t>
      </w:r>
      <w:r w:rsidR="00AB28AC">
        <w:rPr>
          <w:rFonts w:ascii="Verdana" w:hAnsi="Verdana" w:cs="Arial"/>
          <w:b/>
          <w:bCs/>
          <w:szCs w:val="20"/>
        </w:rPr>
        <w:t xml:space="preserve"> </w:t>
      </w:r>
      <w:r w:rsidR="00CF1153">
        <w:rPr>
          <w:rFonts w:ascii="Verdana" w:hAnsi="Verdana" w:cs="Arial"/>
          <w:b/>
          <w:bCs/>
          <w:szCs w:val="20"/>
        </w:rPr>
        <w:t>08</w:t>
      </w:r>
      <w:r>
        <w:rPr>
          <w:rFonts w:ascii="Verdana" w:hAnsi="Verdana" w:cs="Arial"/>
          <w:b/>
          <w:bCs/>
          <w:szCs w:val="20"/>
        </w:rPr>
        <w:t>h</w:t>
      </w:r>
      <w:r w:rsidR="00CF1153">
        <w:rPr>
          <w:rFonts w:ascii="Verdana" w:hAnsi="Verdana" w:cs="Arial"/>
          <w:b/>
          <w:bCs/>
          <w:szCs w:val="20"/>
        </w:rPr>
        <w:t>00</w:t>
      </w:r>
      <w:r>
        <w:rPr>
          <w:rFonts w:ascii="Verdana" w:hAnsi="Verdana" w:cs="Arial"/>
          <w:b/>
          <w:bCs/>
          <w:szCs w:val="20"/>
        </w:rPr>
        <w:t xml:space="preserve">min as </w:t>
      </w:r>
      <w:r w:rsidR="00CF1153">
        <w:rPr>
          <w:rFonts w:ascii="Verdana" w:hAnsi="Verdana" w:cs="Arial"/>
          <w:b/>
          <w:bCs/>
          <w:szCs w:val="20"/>
        </w:rPr>
        <w:t>14</w:t>
      </w:r>
      <w:r>
        <w:rPr>
          <w:rFonts w:ascii="Verdana" w:hAnsi="Verdana" w:cs="Arial"/>
          <w:b/>
          <w:bCs/>
          <w:szCs w:val="20"/>
        </w:rPr>
        <w:t>h</w:t>
      </w:r>
      <w:r w:rsidR="00CF1153">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6099B12" w:rsidR="00D76854" w:rsidRPr="00AB28AC"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AB28AC">
        <w:rPr>
          <w:rFonts w:ascii="Verdana" w:hAnsi="Verdana" w:cs="Arial"/>
          <w:szCs w:val="20"/>
        </w:rPr>
        <w:t xml:space="preserve">O objeto da presente dispensa é a escolha da proposta mais vantajosa para </w:t>
      </w:r>
      <w:bookmarkStart w:id="0" w:name="_Hlk158284997"/>
      <w:r w:rsidR="00124BF7" w:rsidRPr="00AB28AC">
        <w:rPr>
          <w:rFonts w:ascii="Verdana" w:hAnsi="Verdana" w:cs="Arial"/>
          <w:szCs w:val="20"/>
        </w:rPr>
        <w:t xml:space="preserve">a </w:t>
      </w:r>
      <w:bookmarkStart w:id="1" w:name="_Hlk175663352"/>
      <w:bookmarkStart w:id="2" w:name="_Hlk166752084"/>
      <w:bookmarkStart w:id="3" w:name="_Hlk158282862"/>
      <w:bookmarkEnd w:id="0"/>
      <w:r w:rsidR="00AB28AC">
        <w:rPr>
          <w:rFonts w:ascii="Verdana" w:hAnsi="Verdana" w:cs="Verdana"/>
          <w:szCs w:val="20"/>
        </w:rPr>
        <w:t>a</w:t>
      </w:r>
      <w:r w:rsidR="00AB28AC" w:rsidRPr="00AB28AC">
        <w:rPr>
          <w:rFonts w:ascii="Verdana" w:hAnsi="Verdana" w:cs="Verdana"/>
          <w:szCs w:val="20"/>
        </w:rPr>
        <w:t>quisição de almofada inflável para assento de cadeira de rodas, através da Secretaria Municipal de Saúde, deste município</w:t>
      </w:r>
      <w:bookmarkEnd w:id="1"/>
      <w:r w:rsidR="00067807" w:rsidRPr="00AB28AC">
        <w:rPr>
          <w:rFonts w:ascii="Verdana" w:eastAsia="Times New Roman" w:hAnsi="Verdana" w:cs="Verdana"/>
          <w:szCs w:val="20"/>
          <w:lang w:eastAsia="pt-BR" w:bidi="ar-SA"/>
        </w:rPr>
        <w:t xml:space="preserve">, </w:t>
      </w:r>
      <w:bookmarkEnd w:id="2"/>
      <w:r w:rsidRPr="00AB28AC">
        <w:rPr>
          <w:rFonts w:ascii="Verdana" w:hAnsi="Verdana" w:cs="Arial"/>
          <w:szCs w:val="20"/>
        </w:rPr>
        <w:t>conforme condições, quantidades e exigências estabelecidas neste Aviso de Contratação Direta e seus anexos.</w:t>
      </w:r>
      <w:bookmarkEnd w:id="3"/>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8"/>
        <w:gridCol w:w="7963"/>
        <w:gridCol w:w="1134"/>
      </w:tblGrid>
      <w:tr w:rsidR="00AB28AC" w:rsidRPr="00760478" w14:paraId="154C6C9F" w14:textId="77777777" w:rsidTr="00AB28AC">
        <w:trPr>
          <w:jc w:val="center"/>
        </w:trPr>
        <w:tc>
          <w:tcPr>
            <w:tcW w:w="798" w:type="dxa"/>
            <w:shd w:val="clear" w:color="auto" w:fill="auto"/>
            <w:vAlign w:val="center"/>
          </w:tcPr>
          <w:p w14:paraId="175F6BDF" w14:textId="77777777" w:rsidR="00AB28AC" w:rsidRPr="00760478" w:rsidRDefault="00AB28AC" w:rsidP="005A575E">
            <w:pPr>
              <w:pStyle w:val="Contedodatabela"/>
              <w:widowControl w:val="0"/>
              <w:jc w:val="center"/>
              <w:rPr>
                <w:rFonts w:ascii="Verdana" w:hAnsi="Verdana"/>
              </w:rPr>
            </w:pPr>
            <w:r w:rsidRPr="00760478">
              <w:rPr>
                <w:rFonts w:ascii="Verdana" w:hAnsi="Verdana" w:cs="Verdana"/>
                <w:b/>
                <w:bCs/>
                <w:sz w:val="20"/>
              </w:rPr>
              <w:t>Item</w:t>
            </w:r>
          </w:p>
        </w:tc>
        <w:tc>
          <w:tcPr>
            <w:tcW w:w="7963" w:type="dxa"/>
            <w:shd w:val="clear" w:color="auto" w:fill="auto"/>
          </w:tcPr>
          <w:p w14:paraId="42B9FD7D" w14:textId="77777777" w:rsidR="00AB28AC" w:rsidRPr="00760478" w:rsidRDefault="00AB28AC" w:rsidP="005A575E">
            <w:pPr>
              <w:pStyle w:val="Contedodatabela"/>
              <w:widowControl w:val="0"/>
              <w:jc w:val="center"/>
              <w:rPr>
                <w:rFonts w:ascii="Verdana" w:hAnsi="Verdana"/>
              </w:rPr>
            </w:pPr>
            <w:r w:rsidRPr="00760478">
              <w:rPr>
                <w:rFonts w:ascii="Verdana" w:hAnsi="Verdana" w:cs="Verdana"/>
                <w:b/>
                <w:bCs/>
                <w:sz w:val="20"/>
              </w:rPr>
              <w:t>Descrição</w:t>
            </w:r>
          </w:p>
        </w:tc>
        <w:tc>
          <w:tcPr>
            <w:tcW w:w="1134" w:type="dxa"/>
            <w:shd w:val="clear" w:color="auto" w:fill="auto"/>
            <w:vAlign w:val="center"/>
          </w:tcPr>
          <w:p w14:paraId="743E7614" w14:textId="77777777" w:rsidR="00AB28AC" w:rsidRPr="00760478" w:rsidRDefault="00AB28AC" w:rsidP="005A575E">
            <w:pPr>
              <w:pStyle w:val="Contedodatabela"/>
              <w:widowControl w:val="0"/>
              <w:jc w:val="center"/>
              <w:rPr>
                <w:rFonts w:ascii="Verdana" w:hAnsi="Verdana"/>
              </w:rPr>
            </w:pPr>
            <w:r w:rsidRPr="00760478">
              <w:rPr>
                <w:rFonts w:ascii="Verdana" w:hAnsi="Verdana" w:cs="Verdana"/>
                <w:b/>
                <w:bCs/>
                <w:sz w:val="20"/>
              </w:rPr>
              <w:t>Quant</w:t>
            </w:r>
          </w:p>
        </w:tc>
      </w:tr>
      <w:tr w:rsidR="00AB28AC" w:rsidRPr="00760478" w14:paraId="1374A7D4" w14:textId="77777777" w:rsidTr="00AB28AC">
        <w:trPr>
          <w:jc w:val="center"/>
        </w:trPr>
        <w:tc>
          <w:tcPr>
            <w:tcW w:w="798" w:type="dxa"/>
            <w:shd w:val="clear" w:color="auto" w:fill="auto"/>
            <w:vAlign w:val="center"/>
          </w:tcPr>
          <w:p w14:paraId="2FEFD79F" w14:textId="77777777" w:rsidR="00AB28AC" w:rsidRPr="00760478" w:rsidRDefault="00AB28AC" w:rsidP="005A575E">
            <w:pPr>
              <w:pStyle w:val="Contedodatabela"/>
              <w:widowControl w:val="0"/>
              <w:jc w:val="center"/>
              <w:rPr>
                <w:rFonts w:ascii="Verdana" w:hAnsi="Verdana"/>
              </w:rPr>
            </w:pPr>
            <w:r w:rsidRPr="00760478">
              <w:rPr>
                <w:rFonts w:ascii="Verdana" w:hAnsi="Verdana" w:cs="Verdana"/>
                <w:sz w:val="20"/>
                <w:lang w:eastAsia="zh-CN"/>
              </w:rPr>
              <w:t>01</w:t>
            </w:r>
          </w:p>
        </w:tc>
        <w:tc>
          <w:tcPr>
            <w:tcW w:w="7963" w:type="dxa"/>
            <w:shd w:val="clear" w:color="auto" w:fill="auto"/>
          </w:tcPr>
          <w:p w14:paraId="1F2FA9A8" w14:textId="77777777" w:rsidR="00AB28AC" w:rsidRPr="00AB28AC" w:rsidRDefault="00AB28AC" w:rsidP="005A575E">
            <w:pPr>
              <w:pStyle w:val="PargrafodaLista"/>
              <w:widowControl w:val="0"/>
              <w:snapToGrid w:val="0"/>
              <w:ind w:left="0"/>
              <w:contextualSpacing w:val="0"/>
              <w:jc w:val="both"/>
              <w:rPr>
                <w:rFonts w:ascii="Verdana" w:hAnsi="Verdana"/>
                <w:bCs/>
              </w:rPr>
            </w:pPr>
            <w:r w:rsidRPr="00AB28AC">
              <w:rPr>
                <w:rFonts w:ascii="Verdana" w:hAnsi="Verdana" w:cs="Times New Roman"/>
                <w:bCs/>
                <w:szCs w:val="20"/>
                <w:lang w:eastAsia="zh-CN"/>
              </w:rPr>
              <w:t>ALMOFADA INFLÁVEL PARA ASSENTO DE CADEIRA DE RODA – COMPATIVEL PARA MARCA DA CADEIRA DE RODAS “ROCHO QUADTRO SELECT PERFIL ALTO.</w:t>
            </w:r>
          </w:p>
          <w:p w14:paraId="028C6308" w14:textId="77777777" w:rsidR="00AB28AC" w:rsidRPr="00AB28AC" w:rsidRDefault="00AB28AC" w:rsidP="005A575E">
            <w:pPr>
              <w:pStyle w:val="PargrafodaLista"/>
              <w:widowControl w:val="0"/>
              <w:snapToGrid w:val="0"/>
              <w:ind w:left="0"/>
              <w:contextualSpacing w:val="0"/>
              <w:jc w:val="both"/>
              <w:rPr>
                <w:rFonts w:ascii="Verdana" w:hAnsi="Verdana"/>
                <w:bCs/>
              </w:rPr>
            </w:pPr>
            <w:r w:rsidRPr="00AB28AC">
              <w:rPr>
                <w:rFonts w:ascii="Verdana" w:hAnsi="Verdana" w:cs="Times New Roman"/>
                <w:bCs/>
                <w:szCs w:val="20"/>
                <w:lang w:eastAsia="zh-CN"/>
              </w:rPr>
              <w:t>Medindo: 45cm largura x 50 cm de profundidade.</w:t>
            </w:r>
          </w:p>
          <w:p w14:paraId="5EBFEAF1" w14:textId="77777777" w:rsidR="00AB28AC" w:rsidRPr="00AB28AC" w:rsidRDefault="00AB28AC" w:rsidP="005A575E">
            <w:pPr>
              <w:pStyle w:val="PargrafodaLista"/>
              <w:widowControl w:val="0"/>
              <w:snapToGrid w:val="0"/>
              <w:ind w:left="0"/>
              <w:contextualSpacing w:val="0"/>
              <w:jc w:val="both"/>
              <w:rPr>
                <w:rFonts w:ascii="Verdana" w:hAnsi="Verdana"/>
                <w:bCs/>
              </w:rPr>
            </w:pPr>
            <w:r w:rsidRPr="00AB28AC">
              <w:rPr>
                <w:rFonts w:ascii="Verdana" w:hAnsi="Verdana" w:cs="Times New Roman"/>
                <w:bCs/>
                <w:szCs w:val="20"/>
                <w:lang w:eastAsia="zh-CN"/>
              </w:rPr>
              <w:t xml:space="preserve">(A Almofada para Cadeira de Rodas </w:t>
            </w:r>
            <w:proofErr w:type="spellStart"/>
            <w:r w:rsidRPr="00AB28AC">
              <w:rPr>
                <w:rFonts w:ascii="Verdana" w:hAnsi="Verdana" w:cs="Times New Roman"/>
                <w:bCs/>
                <w:szCs w:val="20"/>
                <w:lang w:eastAsia="zh-CN"/>
              </w:rPr>
              <w:t>Roho</w:t>
            </w:r>
            <w:proofErr w:type="spellEnd"/>
            <w:r w:rsidRPr="00AB28AC">
              <w:rPr>
                <w:rFonts w:ascii="Verdana" w:hAnsi="Verdana" w:cs="Times New Roman"/>
                <w:bCs/>
                <w:szCs w:val="20"/>
                <w:lang w:eastAsia="zh-CN"/>
              </w:rPr>
              <w:t xml:space="preserve"> </w:t>
            </w:r>
            <w:proofErr w:type="spellStart"/>
            <w:r w:rsidRPr="00AB28AC">
              <w:rPr>
                <w:rFonts w:ascii="Verdana" w:hAnsi="Verdana" w:cs="Times New Roman"/>
                <w:bCs/>
                <w:szCs w:val="20"/>
                <w:lang w:eastAsia="zh-CN"/>
              </w:rPr>
              <w:t>Quadtro</w:t>
            </w:r>
            <w:proofErr w:type="spellEnd"/>
            <w:r w:rsidRPr="00AB28AC">
              <w:rPr>
                <w:rFonts w:ascii="Verdana" w:hAnsi="Verdana" w:cs="Times New Roman"/>
                <w:bCs/>
                <w:szCs w:val="20"/>
                <w:lang w:eastAsia="zh-CN"/>
              </w:rPr>
              <w:t xml:space="preserve"> </w:t>
            </w:r>
            <w:proofErr w:type="spellStart"/>
            <w:r w:rsidRPr="00AB28AC">
              <w:rPr>
                <w:rFonts w:ascii="Verdana" w:hAnsi="Verdana" w:cs="Times New Roman"/>
                <w:bCs/>
                <w:szCs w:val="20"/>
                <w:lang w:eastAsia="zh-CN"/>
              </w:rPr>
              <w:t>Select</w:t>
            </w:r>
            <w:proofErr w:type="spellEnd"/>
            <w:r w:rsidRPr="00AB28AC">
              <w:rPr>
                <w:rFonts w:ascii="Verdana" w:hAnsi="Verdana" w:cs="Times New Roman"/>
                <w:bCs/>
                <w:szCs w:val="20"/>
                <w:lang w:eastAsia="zh-CN"/>
              </w:rPr>
              <w:t xml:space="preserve"> permite que o usuário se beneficie de um ajuste personalizado através do simples toque de um botão. O revolucionário controle de memória ISOFLO oferece recursos de ajuste de forma enquanto o usuário está sentado, permitindo um ajuste rápido e fácil sob demanda para maximizar a função. Com a estabilidade e simplicidade integradas da Almofada QUADTRO SELECT).</w:t>
            </w:r>
          </w:p>
          <w:p w14:paraId="03A512DF" w14:textId="77777777" w:rsidR="00AB28AC" w:rsidRPr="00AB28AC" w:rsidRDefault="00AB28AC" w:rsidP="005A575E">
            <w:pPr>
              <w:pStyle w:val="PargrafodaLista"/>
              <w:widowControl w:val="0"/>
              <w:snapToGrid w:val="0"/>
              <w:ind w:left="0"/>
              <w:contextualSpacing w:val="0"/>
              <w:rPr>
                <w:rFonts w:ascii="Verdana" w:hAnsi="Verdana"/>
                <w:bCs/>
              </w:rPr>
            </w:pPr>
            <w:r w:rsidRPr="00AB28AC">
              <w:rPr>
                <w:rFonts w:ascii="Verdana" w:hAnsi="Verdana" w:cs="Times New Roman"/>
                <w:bCs/>
                <w:szCs w:val="20"/>
                <w:lang w:eastAsia="zh-CN"/>
              </w:rPr>
              <w:t>COMPOSIÇÃO:</w:t>
            </w:r>
          </w:p>
          <w:p w14:paraId="6ED1AE08" w14:textId="77777777" w:rsidR="00AB28AC" w:rsidRPr="00AB28AC" w:rsidRDefault="00AB28AC" w:rsidP="005A575E">
            <w:pPr>
              <w:pStyle w:val="PargrafodaLista"/>
              <w:widowControl w:val="0"/>
              <w:snapToGrid w:val="0"/>
              <w:ind w:left="0"/>
              <w:contextualSpacing w:val="0"/>
              <w:rPr>
                <w:rFonts w:ascii="Verdana" w:hAnsi="Verdana"/>
                <w:bCs/>
              </w:rPr>
            </w:pPr>
            <w:r w:rsidRPr="00AB28AC">
              <w:rPr>
                <w:rFonts w:ascii="Verdana" w:hAnsi="Verdana" w:cs="Times New Roman"/>
                <w:bCs/>
                <w:color w:val="000000"/>
                <w:szCs w:val="20"/>
                <w:lang w:eastAsia="zh-CN"/>
              </w:rPr>
              <w:t>• Capa de Proteção</w:t>
            </w:r>
            <w:r w:rsidRPr="00AB28AC">
              <w:rPr>
                <w:rFonts w:ascii="Verdana" w:hAnsi="Verdana" w:cs="Times New Roman"/>
                <w:bCs/>
                <w:szCs w:val="20"/>
                <w:lang w:eastAsia="zh-CN"/>
              </w:rPr>
              <w:br/>
            </w:r>
            <w:r w:rsidRPr="00AB28AC">
              <w:rPr>
                <w:rFonts w:ascii="Verdana" w:hAnsi="Verdana" w:cs="Times New Roman"/>
                <w:bCs/>
                <w:color w:val="000000"/>
                <w:szCs w:val="20"/>
                <w:lang w:eastAsia="zh-CN"/>
              </w:rPr>
              <w:t>• Bomba de inflar Manual</w:t>
            </w:r>
            <w:r w:rsidRPr="00AB28AC">
              <w:rPr>
                <w:rFonts w:ascii="Verdana" w:hAnsi="Verdana" w:cs="Times New Roman"/>
                <w:bCs/>
                <w:szCs w:val="20"/>
                <w:lang w:eastAsia="zh-CN"/>
              </w:rPr>
              <w:br/>
            </w:r>
            <w:r w:rsidRPr="00AB28AC">
              <w:rPr>
                <w:rFonts w:ascii="Verdana" w:hAnsi="Verdana" w:cs="Times New Roman"/>
                <w:bCs/>
                <w:color w:val="000000"/>
                <w:szCs w:val="20"/>
                <w:lang w:eastAsia="zh-CN"/>
              </w:rPr>
              <w:t>• Kit de Reparo</w:t>
            </w:r>
            <w:r w:rsidRPr="00AB28AC">
              <w:rPr>
                <w:rFonts w:ascii="Verdana" w:hAnsi="Verdana" w:cs="Times New Roman"/>
                <w:bCs/>
                <w:szCs w:val="20"/>
                <w:lang w:eastAsia="zh-CN"/>
              </w:rPr>
              <w:br/>
            </w:r>
            <w:r w:rsidRPr="00AB28AC">
              <w:rPr>
                <w:rFonts w:ascii="Verdana" w:hAnsi="Verdana" w:cs="Times New Roman"/>
                <w:bCs/>
                <w:color w:val="000000"/>
                <w:szCs w:val="20"/>
                <w:lang w:eastAsia="zh-CN"/>
              </w:rPr>
              <w:t>• Manual de Instruções</w:t>
            </w:r>
            <w:r w:rsidRPr="00AB28AC">
              <w:rPr>
                <w:rFonts w:ascii="Verdana" w:hAnsi="Verdana" w:cs="Times New Roman"/>
                <w:bCs/>
                <w:szCs w:val="20"/>
                <w:lang w:eastAsia="zh-CN"/>
              </w:rPr>
              <w:t xml:space="preserve"> </w:t>
            </w:r>
          </w:p>
          <w:p w14:paraId="7D0E4B82" w14:textId="77777777" w:rsidR="00AB28AC" w:rsidRPr="00AB28AC" w:rsidRDefault="00AB28AC" w:rsidP="005A575E">
            <w:pPr>
              <w:pStyle w:val="PargrafodaLista"/>
              <w:widowControl w:val="0"/>
              <w:snapToGrid w:val="0"/>
              <w:ind w:left="0"/>
              <w:contextualSpacing w:val="0"/>
              <w:rPr>
                <w:rFonts w:ascii="Verdana" w:hAnsi="Verdana"/>
                <w:bCs/>
              </w:rPr>
            </w:pPr>
            <w:r w:rsidRPr="00AB28AC">
              <w:rPr>
                <w:rFonts w:ascii="Verdana" w:hAnsi="Verdana" w:cs="Times New Roman"/>
                <w:bCs/>
                <w:szCs w:val="20"/>
                <w:lang w:eastAsia="zh-CN"/>
              </w:rPr>
              <w:t xml:space="preserve">MATERIAL: </w:t>
            </w:r>
            <w:r w:rsidRPr="00AB28AC">
              <w:rPr>
                <w:rFonts w:ascii="Verdana" w:hAnsi="Verdana" w:cs="Times New Roman"/>
                <w:bCs/>
                <w:color w:val="000000"/>
                <w:szCs w:val="20"/>
                <w:lang w:eastAsia="zh-CN"/>
              </w:rPr>
              <w:t>cor preta, resistente à chama (não fabricado com látex de borracha natural).</w:t>
            </w:r>
            <w:r w:rsidRPr="00AB28AC">
              <w:rPr>
                <w:rFonts w:ascii="Verdana" w:hAnsi="Verdana" w:cs="Times New Roman"/>
                <w:bCs/>
                <w:szCs w:val="20"/>
                <w:lang w:eastAsia="zh-CN"/>
              </w:rPr>
              <w:t xml:space="preserve"> </w:t>
            </w:r>
          </w:p>
          <w:p w14:paraId="2873BBEE" w14:textId="77777777" w:rsidR="00AB28AC" w:rsidRPr="00760478" w:rsidRDefault="00AB28AC" w:rsidP="005A575E">
            <w:pPr>
              <w:pStyle w:val="PargrafodaLista"/>
              <w:widowControl w:val="0"/>
              <w:snapToGrid w:val="0"/>
              <w:ind w:left="0"/>
              <w:contextualSpacing w:val="0"/>
              <w:rPr>
                <w:rFonts w:ascii="Verdana" w:hAnsi="Verdana"/>
              </w:rPr>
            </w:pPr>
            <w:r w:rsidRPr="00AB28AC">
              <w:rPr>
                <w:rStyle w:val="Forte1"/>
                <w:rFonts w:ascii="Verdana" w:hAnsi="Verdana" w:cs="Times New Roman"/>
                <w:b w:val="0"/>
                <w:szCs w:val="20"/>
                <w:lang w:eastAsia="zh-CN"/>
              </w:rPr>
              <w:t>Garantia do Fabricante</w:t>
            </w:r>
            <w:r w:rsidRPr="00AB28AC">
              <w:rPr>
                <w:rFonts w:ascii="Verdana" w:hAnsi="Verdana" w:cs="Times New Roman"/>
                <w:bCs/>
                <w:szCs w:val="20"/>
                <w:lang w:eastAsia="zh-CN"/>
              </w:rPr>
              <w:br/>
              <w:t>• Capa de 6 meses</w:t>
            </w:r>
            <w:r w:rsidRPr="00AB28AC">
              <w:rPr>
                <w:rFonts w:ascii="Verdana" w:hAnsi="Verdana" w:cs="Times New Roman"/>
                <w:bCs/>
                <w:szCs w:val="20"/>
                <w:lang w:eastAsia="zh-CN"/>
              </w:rPr>
              <w:br/>
              <w:t>• Almofada de 36 meses</w:t>
            </w:r>
            <w:r w:rsidRPr="00760478">
              <w:rPr>
                <w:rFonts w:ascii="Verdana" w:hAnsi="Verdana" w:cs="Times New Roman"/>
                <w:b/>
                <w:szCs w:val="20"/>
                <w:lang w:eastAsia="zh-CN"/>
              </w:rPr>
              <w:t xml:space="preserve"> </w:t>
            </w:r>
          </w:p>
        </w:tc>
        <w:tc>
          <w:tcPr>
            <w:tcW w:w="1134" w:type="dxa"/>
            <w:shd w:val="clear" w:color="auto" w:fill="auto"/>
            <w:vAlign w:val="center"/>
          </w:tcPr>
          <w:p w14:paraId="7AFD5D1E" w14:textId="77777777" w:rsidR="00AB28AC" w:rsidRPr="00760478" w:rsidRDefault="00AB28AC" w:rsidP="005A575E">
            <w:pPr>
              <w:pStyle w:val="Contedodatabela"/>
              <w:widowControl w:val="0"/>
              <w:jc w:val="center"/>
              <w:rPr>
                <w:rFonts w:ascii="Verdana" w:hAnsi="Verdana"/>
              </w:rPr>
            </w:pPr>
            <w:r w:rsidRPr="00760478">
              <w:rPr>
                <w:rFonts w:ascii="Verdana" w:hAnsi="Verdana" w:cs="Verdana"/>
                <w:sz w:val="20"/>
                <w:lang w:eastAsia="zh-CN"/>
              </w:rPr>
              <w:t>01</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7BAEE20"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4E146B" w14:textId="7372420E" w:rsidR="00AB28AC" w:rsidRDefault="00AB28AC" w:rsidP="00D44C0D">
      <w:pPr>
        <w:spacing w:before="120" w:after="120"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07391F5"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16396">
        <w:rPr>
          <w:rFonts w:ascii="Verdana" w:hAnsi="Verdana" w:cs="Arial"/>
          <w:szCs w:val="20"/>
        </w:rPr>
        <w:t>2</w:t>
      </w:r>
      <w:r w:rsidR="00AB28AC">
        <w:rPr>
          <w:rFonts w:ascii="Verdana" w:hAnsi="Verdana" w:cs="Arial"/>
          <w:szCs w:val="20"/>
        </w:rPr>
        <w:t>7</w:t>
      </w:r>
      <w:r>
        <w:rPr>
          <w:rFonts w:ascii="Verdana" w:hAnsi="Verdana" w:cs="Arial"/>
          <w:szCs w:val="20"/>
        </w:rPr>
        <w:t xml:space="preserve"> de </w:t>
      </w:r>
      <w:r w:rsidR="00AB28AC">
        <w:rPr>
          <w:rFonts w:ascii="Verdana" w:hAnsi="Verdana" w:cs="Arial"/>
          <w:szCs w:val="20"/>
        </w:rPr>
        <w:t>agosto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3D2D9599" w14:textId="18D0D6BE" w:rsidR="00F52720" w:rsidRDefault="00F52720" w:rsidP="00D44C0D">
      <w:pPr>
        <w:spacing w:after="120" w:line="276" w:lineRule="auto"/>
        <w:ind w:left="360" w:right="-15"/>
        <w:jc w:val="center"/>
        <w:rPr>
          <w:rFonts w:ascii="Verdana" w:hAnsi="Verdana" w:cs="Arial"/>
          <w:szCs w:val="20"/>
        </w:rPr>
      </w:pPr>
    </w:p>
    <w:p w14:paraId="1ECAE76E" w14:textId="77777777" w:rsidR="00F52720" w:rsidRDefault="00F52720"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28A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53A0" w14:textId="77777777" w:rsidR="006A7AC1" w:rsidRDefault="006A7AC1">
      <w:r>
        <w:separator/>
      </w:r>
    </w:p>
  </w:endnote>
  <w:endnote w:type="continuationSeparator" w:id="0">
    <w:p w14:paraId="3880536E" w14:textId="77777777" w:rsidR="006A7AC1" w:rsidRDefault="006A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4B25" w14:textId="77777777" w:rsidR="006A7AC1" w:rsidRDefault="006A7AC1">
      <w:r>
        <w:separator/>
      </w:r>
    </w:p>
  </w:footnote>
  <w:footnote w:type="continuationSeparator" w:id="0">
    <w:p w14:paraId="734B4273" w14:textId="77777777" w:rsidR="006A7AC1" w:rsidRDefault="006A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7548"/>
    <w:rsid w:val="000F1AE9"/>
    <w:rsid w:val="00120DEF"/>
    <w:rsid w:val="00124BF7"/>
    <w:rsid w:val="00164191"/>
    <w:rsid w:val="001C45DC"/>
    <w:rsid w:val="00214274"/>
    <w:rsid w:val="00224E28"/>
    <w:rsid w:val="002716DD"/>
    <w:rsid w:val="00281D9C"/>
    <w:rsid w:val="002B61F4"/>
    <w:rsid w:val="00352D18"/>
    <w:rsid w:val="00380905"/>
    <w:rsid w:val="003E4E13"/>
    <w:rsid w:val="0042095B"/>
    <w:rsid w:val="00447710"/>
    <w:rsid w:val="004640CF"/>
    <w:rsid w:val="004F5A96"/>
    <w:rsid w:val="005071EE"/>
    <w:rsid w:val="00523B5E"/>
    <w:rsid w:val="005507DD"/>
    <w:rsid w:val="00583C9D"/>
    <w:rsid w:val="00587EAF"/>
    <w:rsid w:val="005C44AF"/>
    <w:rsid w:val="00612509"/>
    <w:rsid w:val="0063527F"/>
    <w:rsid w:val="00654363"/>
    <w:rsid w:val="0066253C"/>
    <w:rsid w:val="006A77B4"/>
    <w:rsid w:val="006A7AC1"/>
    <w:rsid w:val="0071685E"/>
    <w:rsid w:val="00770C80"/>
    <w:rsid w:val="007712B2"/>
    <w:rsid w:val="007A4921"/>
    <w:rsid w:val="0080313B"/>
    <w:rsid w:val="00816396"/>
    <w:rsid w:val="0082504C"/>
    <w:rsid w:val="0085563B"/>
    <w:rsid w:val="00860A50"/>
    <w:rsid w:val="00883139"/>
    <w:rsid w:val="008868BD"/>
    <w:rsid w:val="00894DE1"/>
    <w:rsid w:val="008D08B4"/>
    <w:rsid w:val="008F00B5"/>
    <w:rsid w:val="008F58B8"/>
    <w:rsid w:val="00911D43"/>
    <w:rsid w:val="00935947"/>
    <w:rsid w:val="0095050C"/>
    <w:rsid w:val="00955131"/>
    <w:rsid w:val="009B2377"/>
    <w:rsid w:val="009E63A2"/>
    <w:rsid w:val="00A1201E"/>
    <w:rsid w:val="00A43FCC"/>
    <w:rsid w:val="00A850A2"/>
    <w:rsid w:val="00AB036A"/>
    <w:rsid w:val="00AB28AC"/>
    <w:rsid w:val="00AD3C07"/>
    <w:rsid w:val="00B024FC"/>
    <w:rsid w:val="00B52AD5"/>
    <w:rsid w:val="00B64B8D"/>
    <w:rsid w:val="00B6532B"/>
    <w:rsid w:val="00B767D2"/>
    <w:rsid w:val="00B930A2"/>
    <w:rsid w:val="00BA336B"/>
    <w:rsid w:val="00BC44FA"/>
    <w:rsid w:val="00C03251"/>
    <w:rsid w:val="00C12AA3"/>
    <w:rsid w:val="00C330F1"/>
    <w:rsid w:val="00C739CE"/>
    <w:rsid w:val="00C8299B"/>
    <w:rsid w:val="00CB50DA"/>
    <w:rsid w:val="00CF1153"/>
    <w:rsid w:val="00D00C5B"/>
    <w:rsid w:val="00D11A17"/>
    <w:rsid w:val="00D161B7"/>
    <w:rsid w:val="00D44C0D"/>
    <w:rsid w:val="00D76854"/>
    <w:rsid w:val="00D77C4A"/>
    <w:rsid w:val="00D87C6C"/>
    <w:rsid w:val="00DB4218"/>
    <w:rsid w:val="00DC5BD4"/>
    <w:rsid w:val="00DF72E4"/>
    <w:rsid w:val="00E12DC1"/>
    <w:rsid w:val="00E22778"/>
    <w:rsid w:val="00E97669"/>
    <w:rsid w:val="00F05DB7"/>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Forte1">
    <w:name w:val="Forte1"/>
    <w:rsid w:val="00AB2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4820</Words>
  <Characters>26029</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46</cp:revision>
  <cp:lastPrinted>2024-09-24T11:07:00Z</cp:lastPrinted>
  <dcterms:created xsi:type="dcterms:W3CDTF">2024-02-27T18:18:00Z</dcterms:created>
  <dcterms:modified xsi:type="dcterms:W3CDTF">2024-09-24T11:07:00Z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